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74BA" w14:textId="582401BE" w:rsidR="00FB2C9E" w:rsidRDefault="00315DE2" w:rsidP="00F02B05">
      <w:pPr>
        <w:pStyle w:val="Heading3"/>
        <w:ind w:left="0"/>
        <w:jc w:val="center"/>
        <w:rPr>
          <w:rFonts w:ascii="Vijaya" w:hAnsi="Vijaya" w:cs="Vijaya"/>
          <w:bCs w:val="0"/>
          <w:color w:val="000000" w:themeColor="text1"/>
          <w:sz w:val="28"/>
          <w:szCs w:val="28"/>
        </w:rPr>
      </w:pPr>
      <w:r w:rsidRPr="00F02B05">
        <w:rPr>
          <w:rFonts w:ascii="Vijaya" w:hAnsi="Vijaya" w:cs="Vijaya"/>
          <w:bCs w:val="0"/>
          <w:color w:val="000000" w:themeColor="text1"/>
          <w:sz w:val="28"/>
          <w:szCs w:val="28"/>
        </w:rPr>
        <w:t>INFORMED CONSENT</w:t>
      </w:r>
      <w:r w:rsidR="009D1190" w:rsidRPr="00F02B05">
        <w:rPr>
          <w:rFonts w:ascii="Vijaya" w:hAnsi="Vijaya" w:cs="Vijaya"/>
          <w:bCs w:val="0"/>
          <w:color w:val="000000" w:themeColor="text1"/>
          <w:sz w:val="28"/>
          <w:szCs w:val="28"/>
        </w:rPr>
        <w:t xml:space="preserve"> ADDENDUM</w:t>
      </w:r>
      <w:r w:rsidRPr="00F02B05">
        <w:rPr>
          <w:rFonts w:ascii="Vijaya" w:hAnsi="Vijaya" w:cs="Vijaya"/>
          <w:bCs w:val="0"/>
          <w:color w:val="000000" w:themeColor="text1"/>
          <w:sz w:val="28"/>
          <w:szCs w:val="28"/>
        </w:rPr>
        <w:t xml:space="preserve"> FOR ONLINE THERAPY</w:t>
      </w:r>
    </w:p>
    <w:p w14:paraId="7863C0F1" w14:textId="77777777" w:rsidR="00F02B05" w:rsidRPr="00F02B05" w:rsidRDefault="00F02B05" w:rsidP="00F02B05">
      <w:pPr>
        <w:pStyle w:val="BodyText"/>
        <w:ind w:firstLine="0"/>
      </w:pPr>
    </w:p>
    <w:p w14:paraId="1BF5E6AF" w14:textId="5872622F" w:rsidR="00FB2C9E" w:rsidRPr="00F02B05" w:rsidRDefault="007B3BC1" w:rsidP="00FB2C9E">
      <w:pPr>
        <w:autoSpaceDE w:val="0"/>
        <w:autoSpaceDN w:val="0"/>
        <w:adjustRightInd w:val="0"/>
        <w:ind w:firstLine="720"/>
        <w:rPr>
          <w:rFonts w:ascii="Constantia" w:hAnsi="Constantia" w:cs="Arial"/>
          <w:color w:val="000000" w:themeColor="text1"/>
          <w:sz w:val="21"/>
          <w:szCs w:val="21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>This form is designed to allow you to giv</w:t>
      </w:r>
      <w:r w:rsidR="00715550" w:rsidRPr="00F02B05">
        <w:rPr>
          <w:rFonts w:ascii="Constantia" w:hAnsi="Constantia" w:cs="Arial"/>
          <w:color w:val="000000" w:themeColor="text1"/>
          <w:sz w:val="21"/>
          <w:szCs w:val="21"/>
        </w:rPr>
        <w:t>e informed consent for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 the use of</w:t>
      </w:r>
      <w:r w:rsidR="00CD2CCA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CD2CCA" w:rsidRPr="000A0B21">
        <w:rPr>
          <w:rFonts w:ascii="Constantia" w:hAnsi="Constantia" w:cs="Arial"/>
          <w:color w:val="000000" w:themeColor="text1"/>
          <w:sz w:val="21"/>
          <w:szCs w:val="21"/>
          <w:u w:val="single"/>
        </w:rPr>
        <w:t>video technology</w:t>
      </w:r>
      <w:r w:rsidR="00363853" w:rsidRPr="000A0B21">
        <w:rPr>
          <w:rFonts w:ascii="Constantia" w:hAnsi="Constantia" w:cs="Arial"/>
          <w:color w:val="000000" w:themeColor="text1"/>
          <w:sz w:val="21"/>
          <w:szCs w:val="21"/>
          <w:u w:val="single"/>
        </w:rPr>
        <w:t xml:space="preserve"> for online therapy</w:t>
      </w:r>
      <w:r w:rsidR="00363853"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 </w:t>
      </w:r>
      <w:r w:rsidR="009D119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This is to be used in conjunction with,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>and</w:t>
      </w:r>
      <w:r w:rsidR="009D119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does not replace, the Informed Consent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to Treatment </w:t>
      </w:r>
      <w:r w:rsidR="009D1190" w:rsidRPr="00F02B05">
        <w:rPr>
          <w:rFonts w:ascii="Constantia" w:hAnsi="Constantia" w:cs="Arial"/>
          <w:color w:val="000000" w:themeColor="text1"/>
          <w:sz w:val="21"/>
          <w:szCs w:val="21"/>
        </w:rPr>
        <w:t>document</w:t>
      </w:r>
      <w:r w:rsidR="003B4941"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 </w:t>
      </w:r>
    </w:p>
    <w:p w14:paraId="6B2B2965" w14:textId="196F1BB5" w:rsidR="00F02B05" w:rsidRPr="00F02B05" w:rsidRDefault="00C918BD" w:rsidP="00F02B05">
      <w:pPr>
        <w:autoSpaceDE w:val="0"/>
        <w:autoSpaceDN w:val="0"/>
        <w:adjustRightInd w:val="0"/>
        <w:ind w:firstLine="720"/>
        <w:rPr>
          <w:rFonts w:ascii="Constantia" w:hAnsi="Constantia" w:cs="Arial"/>
          <w:color w:val="000000" w:themeColor="text1"/>
          <w:sz w:val="21"/>
          <w:szCs w:val="21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>Online therapy</w:t>
      </w:r>
      <w:r w:rsidR="00E4562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or teletherapy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is defined as the use of technology to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>provide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 therapy session.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>I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will use thera-LINK, a HIPAA compliant platform that uses video and audio technology through a webcam on your device and my device to connect us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>securely and</w:t>
      </w:r>
      <w:r w:rsidR="0067246F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>uses encrypted data streams for our video sessions. Any data that is stored outside of our video session on the thera-LINK platform (such as documents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and schedule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) is encrypted and meets or exceeds all </w:t>
      </w:r>
      <w:r w:rsidR="00B837E5" w:rsidRPr="00F02B05">
        <w:rPr>
          <w:rFonts w:ascii="Constantia" w:hAnsi="Constantia" w:cs="Arial"/>
          <w:color w:val="000000" w:themeColor="text1"/>
          <w:sz w:val="21"/>
          <w:szCs w:val="21"/>
        </w:rPr>
        <w:t>HIPAA guidelines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</w:p>
    <w:p w14:paraId="5832140A" w14:textId="7D095C69" w:rsidR="00FB2C9E" w:rsidRPr="00F02B05" w:rsidRDefault="00A95C60" w:rsidP="00F02B05">
      <w:pPr>
        <w:autoSpaceDE w:val="0"/>
        <w:autoSpaceDN w:val="0"/>
        <w:adjustRightInd w:val="0"/>
        <w:ind w:firstLine="720"/>
        <w:rPr>
          <w:rFonts w:ascii="Constantia" w:hAnsi="Constantia" w:cs="Arial"/>
          <w:color w:val="000000" w:themeColor="text1"/>
          <w:sz w:val="21"/>
          <w:szCs w:val="21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With all technology, there are also some limitations. </w:t>
      </w:r>
      <w:r w:rsidR="00E45627" w:rsidRPr="00F02B05">
        <w:rPr>
          <w:rFonts w:ascii="Constantia" w:hAnsi="Constantia" w:cs="Arial"/>
          <w:color w:val="000000" w:themeColor="text1"/>
          <w:sz w:val="21"/>
          <w:szCs w:val="21"/>
        </w:rPr>
        <w:t>T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echnology may occasionally fail before or during our session. The problems may be related to internet connectivity, d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>ifficulties with hardware, software, equipment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>,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and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>/or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services supplied by 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>a 3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  <w:vertAlign w:val="superscript"/>
        </w:rPr>
        <w:t>rd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party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 </w:t>
      </w:r>
      <w:r w:rsidR="00A9155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Any problems with internet availability or connectivity are outside the control of 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>the therapist and the therapist</w:t>
      </w:r>
      <w:r w:rsidR="00A91550" w:rsidRPr="00F02B05">
        <w:rPr>
          <w:rFonts w:ascii="Constantia" w:hAnsi="Constantia" w:cs="Arial"/>
          <w:color w:val="000000" w:themeColor="text1"/>
          <w:sz w:val="21"/>
          <w:szCs w:val="21"/>
          <w:lang w:val="en-GB"/>
        </w:rPr>
        <w:t xml:space="preserve"> makes no guarantee that such services will be available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or work as expected.</w:t>
      </w:r>
      <w:r w:rsidR="00A9155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</w:p>
    <w:p w14:paraId="6EDCE4B2" w14:textId="5EF49092" w:rsidR="00FB2C9E" w:rsidRPr="00F02B05" w:rsidRDefault="004D2D4D" w:rsidP="00F02B05">
      <w:pPr>
        <w:ind w:firstLine="720"/>
        <w:jc w:val="both"/>
        <w:rPr>
          <w:rFonts w:ascii="Constantia" w:hAnsi="Constantia" w:cs="Arial"/>
          <w:color w:val="000000" w:themeColor="text1"/>
          <w:sz w:val="22"/>
          <w:szCs w:val="22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>If something occurs to prevent or disrupt any scheduled appointment due to technical complications and the session c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>annot be completed via online video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, </w:t>
      </w:r>
      <w:r w:rsidR="008D0C4F" w:rsidRPr="00F02B05">
        <w:rPr>
          <w:rFonts w:ascii="Constantia" w:hAnsi="Constantia" w:cs="Arial"/>
          <w:color w:val="000000" w:themeColor="text1"/>
          <w:sz w:val="21"/>
          <w:szCs w:val="21"/>
        </w:rPr>
        <w:t>the therapist</w:t>
      </w:r>
      <w:r w:rsidR="0021552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E4562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will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text or </w:t>
      </w:r>
      <w:r w:rsidR="00E4562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call you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with further instructions.  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>If, for any reason, we are unable to connect and you are in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immediate crisis or 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a 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>potentially life-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threatening situation, </w:t>
      </w:r>
      <w:r w:rsidR="001A6037" w:rsidRPr="00F02B05">
        <w:rPr>
          <w:rFonts w:ascii="Constantia" w:hAnsi="Constantia" w:cs="Arial"/>
          <w:color w:val="000000" w:themeColor="text1"/>
          <w:sz w:val="21"/>
          <w:szCs w:val="21"/>
        </w:rPr>
        <w:t>get immediate emergency assistance by calling 911.</w:t>
      </w:r>
    </w:p>
    <w:p w14:paraId="675B2507" w14:textId="77777777" w:rsidR="00F02B05" w:rsidRDefault="00F02B05" w:rsidP="00F02B05">
      <w:pPr>
        <w:ind w:firstLine="720"/>
        <w:jc w:val="both"/>
        <w:rPr>
          <w:rFonts w:ascii="Constantia" w:hAnsi="Constantia" w:cs="Arial"/>
          <w:color w:val="404040" w:themeColor="text1" w:themeTint="BF"/>
          <w:sz w:val="22"/>
          <w:szCs w:val="22"/>
        </w:rPr>
      </w:pPr>
    </w:p>
    <w:p w14:paraId="30C0F951" w14:textId="77777777" w:rsidR="00F02B05" w:rsidRPr="00F02B05" w:rsidRDefault="00F02B05" w:rsidP="00F02B05">
      <w:pPr>
        <w:jc w:val="center"/>
        <w:rPr>
          <w:rFonts w:ascii="Vijaya" w:hAnsi="Vijaya" w:cs="Vijaya"/>
          <w:sz w:val="28"/>
          <w:szCs w:val="28"/>
          <w:u w:val="single"/>
        </w:rPr>
      </w:pPr>
      <w:r w:rsidRPr="00F02B05">
        <w:rPr>
          <w:rFonts w:ascii="Vijaya" w:hAnsi="Vijaya" w:cs="Vijaya"/>
          <w:sz w:val="28"/>
          <w:szCs w:val="28"/>
          <w:u w:val="single"/>
        </w:rPr>
        <w:t>CONSENT TO TREATMENT VIA TELEHEALTH</w:t>
      </w:r>
    </w:p>
    <w:p w14:paraId="7B3FEC1C" w14:textId="77777777" w:rsidR="00F02B05" w:rsidRPr="00D11F69" w:rsidRDefault="00F02B05" w:rsidP="00315911">
      <w:pPr>
        <w:autoSpaceDE w:val="0"/>
        <w:autoSpaceDN w:val="0"/>
        <w:adjustRightInd w:val="0"/>
        <w:ind w:firstLine="720"/>
        <w:jc w:val="both"/>
        <w:rPr>
          <w:rFonts w:ascii="Constantia" w:hAnsi="Constantia" w:cs="Arial"/>
          <w:color w:val="404040" w:themeColor="text1" w:themeTint="BF"/>
          <w:sz w:val="22"/>
          <w:szCs w:val="22"/>
        </w:rPr>
      </w:pPr>
    </w:p>
    <w:p w14:paraId="38BF79A1" w14:textId="7ADCE8BD" w:rsidR="00F02B05" w:rsidRPr="00F02B05" w:rsidRDefault="00315DE2" w:rsidP="00F02B05">
      <w:pPr>
        <w:autoSpaceDE w:val="0"/>
        <w:autoSpaceDN w:val="0"/>
        <w:adjustRightInd w:val="0"/>
        <w:ind w:firstLine="720"/>
        <w:jc w:val="both"/>
        <w:rPr>
          <w:rFonts w:ascii="Constantia" w:hAnsi="Constantia" w:cs="Arial"/>
          <w:color w:val="000000" w:themeColor="text1"/>
          <w:sz w:val="21"/>
          <w:szCs w:val="21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I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>agree to take full responsibility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>for the security of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194087" w:rsidRPr="00F02B05">
        <w:rPr>
          <w:rFonts w:ascii="Constantia" w:hAnsi="Constantia" w:cs="Arial"/>
          <w:color w:val="000000" w:themeColor="text1"/>
          <w:sz w:val="21"/>
          <w:szCs w:val="21"/>
        </w:rPr>
        <w:t>any communications</w:t>
      </w:r>
      <w:r w:rsidR="00B837E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on my own computer and in my physical location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I understand I am solely responsible for maintaining the strict confidentiality of my 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>user ID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and password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>;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and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will 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>not allow another person to use my</w:t>
      </w:r>
      <w:r w:rsidR="000D5D9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user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ID to access the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>s</w:t>
      </w:r>
      <w:r w:rsidR="008C1E80" w:rsidRPr="00F02B05">
        <w:rPr>
          <w:rFonts w:ascii="Constantia" w:hAnsi="Constantia" w:cs="Arial"/>
          <w:color w:val="000000" w:themeColor="text1"/>
          <w:sz w:val="21"/>
          <w:szCs w:val="21"/>
        </w:rPr>
        <w:t>ervices.</w:t>
      </w:r>
      <w:r w:rsidR="00ED35D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F833D9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I also understand that I am responsible for using this technology in a secure and private location 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>to maintain my confidentiality during therapy</w:t>
      </w:r>
      <w:r w:rsidR="00F833D9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. </w:t>
      </w:r>
      <w:r w:rsidR="00ED35D8" w:rsidRPr="00F02B05">
        <w:rPr>
          <w:rFonts w:ascii="Constantia" w:hAnsi="Constantia" w:cs="Arial"/>
          <w:color w:val="000000" w:themeColor="text1"/>
          <w:sz w:val="21"/>
          <w:szCs w:val="21"/>
        </w:rPr>
        <w:t>I understand that</w:t>
      </w:r>
      <w:r w:rsidR="00F833D9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there will be no recording of any of the online session and that</w:t>
      </w:r>
      <w:r w:rsidR="00ED35D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all information disclosed within sessions and the written records pertaining to those sessions are confidential and may not be revealed to anyone without </w:t>
      </w:r>
      <w:r w:rsidR="00B302FB" w:rsidRPr="00F02B05">
        <w:rPr>
          <w:rFonts w:ascii="Constantia" w:hAnsi="Constantia" w:cs="Arial"/>
          <w:color w:val="000000" w:themeColor="text1"/>
          <w:sz w:val="21"/>
          <w:szCs w:val="21"/>
        </w:rPr>
        <w:t>my</w:t>
      </w:r>
      <w:r w:rsidR="00ED35D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written permission, except where disclosure is required by law.</w:t>
      </w:r>
      <w:r w:rsidR="00F02B0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 </w:t>
      </w:r>
      <w:r w:rsidR="008D0C4F" w:rsidRPr="00F02B05">
        <w:rPr>
          <w:rFonts w:ascii="Constantia" w:hAnsi="Constantia" w:cs="Arial"/>
          <w:color w:val="000000" w:themeColor="text1"/>
          <w:sz w:val="21"/>
          <w:szCs w:val="21"/>
        </w:rPr>
        <w:t>I understand that I am not allowed to do any recording, screenshots, etc. of any kind, of any session, and are grounds for termination of the client-therapist relationship</w:t>
      </w:r>
      <w:r w:rsidR="00FB2C9E" w:rsidRPr="00F02B05">
        <w:rPr>
          <w:rFonts w:ascii="Constantia" w:hAnsi="Constantia" w:cs="Arial"/>
          <w:color w:val="000000" w:themeColor="text1"/>
          <w:sz w:val="21"/>
          <w:szCs w:val="21"/>
        </w:rPr>
        <w:t>.</w:t>
      </w:r>
    </w:p>
    <w:p w14:paraId="5A428D7C" w14:textId="1F0FB5D5" w:rsidR="00315911" w:rsidRPr="00F02B05" w:rsidRDefault="00C53839" w:rsidP="00F02B05">
      <w:pPr>
        <w:autoSpaceDE w:val="0"/>
        <w:autoSpaceDN w:val="0"/>
        <w:adjustRightInd w:val="0"/>
        <w:ind w:firstLine="720"/>
        <w:jc w:val="both"/>
        <w:rPr>
          <w:rFonts w:ascii="Constantia" w:hAnsi="Constantia" w:cs="Arial"/>
          <w:color w:val="000000" w:themeColor="text1"/>
          <w:sz w:val="22"/>
          <w:szCs w:val="22"/>
        </w:rPr>
      </w:pPr>
      <w:r w:rsidRPr="00F02B05">
        <w:rPr>
          <w:rFonts w:ascii="Constantia" w:hAnsi="Constantia" w:cs="Arial"/>
          <w:color w:val="000000" w:themeColor="text1"/>
          <w:sz w:val="21"/>
          <w:szCs w:val="21"/>
        </w:rPr>
        <w:t>I</w:t>
      </w:r>
      <w:r w:rsidR="00B837E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voluntarily agree to receive </w:t>
      </w:r>
      <w:r w:rsidR="00E83DE4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online therapy </w:t>
      </w:r>
      <w:r w:rsidR="00417133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services </w:t>
      </w:r>
      <w:r w:rsidR="00E83DE4" w:rsidRPr="00F02B05">
        <w:rPr>
          <w:rFonts w:ascii="Constantia" w:hAnsi="Constantia" w:cs="Arial"/>
          <w:color w:val="000000" w:themeColor="text1"/>
          <w:sz w:val="21"/>
          <w:szCs w:val="21"/>
        </w:rPr>
        <w:t>for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assessment, </w:t>
      </w:r>
      <w:r w:rsidR="00417133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continued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care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and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treatment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,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and authorize </w:t>
      </w:r>
      <w:r w:rsidR="002839AC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DeAnne Brining, LMFT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to provide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>these online sessions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. I understand and agree that I may withdraw consent for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online services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at any time</w:t>
      </w:r>
      <w:r w:rsidR="00B837E5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.  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I understand </w:t>
      </w:r>
      <w:r w:rsidR="002839AC" w:rsidRPr="00F02B05">
        <w:rPr>
          <w:rFonts w:ascii="Constantia" w:hAnsi="Constantia" w:cs="Arial"/>
          <w:color w:val="000000" w:themeColor="text1"/>
          <w:sz w:val="21"/>
          <w:szCs w:val="21"/>
        </w:rPr>
        <w:t>DeAnne Brining, LMFT</w:t>
      </w:r>
      <w:r w:rsidR="0046558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will determine on an on-going basis whether the condition being assessed and/or treated is appropriate for online therapy.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By signing this Informed Consent, I, the undersigned client, acknowledge that I have both read and understood all the terms and information contained herein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and have had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 </w:t>
      </w:r>
      <w:r w:rsidR="002371C8" w:rsidRPr="00F02B05">
        <w:rPr>
          <w:rFonts w:ascii="Constantia" w:hAnsi="Constantia" w:cs="Arial"/>
          <w:color w:val="000000" w:themeColor="text1"/>
          <w:sz w:val="21"/>
          <w:szCs w:val="21"/>
        </w:rPr>
        <w:t xml:space="preserve">the </w:t>
      </w:r>
      <w:r w:rsidRPr="00F02B05">
        <w:rPr>
          <w:rFonts w:ascii="Constantia" w:hAnsi="Constantia" w:cs="Arial"/>
          <w:color w:val="000000" w:themeColor="text1"/>
          <w:sz w:val="21"/>
          <w:szCs w:val="21"/>
        </w:rPr>
        <w:t>opportunity to seek clarification of anything unclear to me.</w:t>
      </w:r>
    </w:p>
    <w:p w14:paraId="37562B4B" w14:textId="77777777" w:rsidR="0046133E" w:rsidRPr="00F02B05" w:rsidRDefault="0046133E" w:rsidP="00383145">
      <w:pPr>
        <w:ind w:firstLine="720"/>
        <w:rPr>
          <w:rFonts w:ascii="Book Antiqua" w:hAnsi="Book Antiqua" w:cs="Arial"/>
          <w:color w:val="000000" w:themeColor="text1"/>
        </w:rPr>
      </w:pPr>
    </w:p>
    <w:p w14:paraId="1174DC1E" w14:textId="77777777" w:rsidR="00F02B05" w:rsidRDefault="00F02B05" w:rsidP="00383145">
      <w:pPr>
        <w:ind w:firstLine="720"/>
        <w:rPr>
          <w:rFonts w:ascii="Book Antiqua" w:hAnsi="Book Antiqua" w:cs="Arial"/>
          <w:color w:val="404040" w:themeColor="text1" w:themeTint="BF"/>
        </w:rPr>
      </w:pPr>
    </w:p>
    <w:p w14:paraId="3ACF26C5" w14:textId="14B57C79" w:rsidR="00A91550" w:rsidRPr="00FB2C9E" w:rsidRDefault="621B7760" w:rsidP="00383145">
      <w:pPr>
        <w:ind w:firstLine="720"/>
        <w:rPr>
          <w:rFonts w:ascii="Book Antiqua" w:hAnsi="Book Antiqua" w:cs="Arial"/>
          <w:color w:val="404040" w:themeColor="text1" w:themeTint="BF"/>
        </w:rPr>
      </w:pPr>
      <w:r w:rsidRPr="00FB2C9E">
        <w:rPr>
          <w:rFonts w:ascii="Book Antiqua" w:hAnsi="Book Antiqua" w:cs="Arial"/>
          <w:color w:val="404040" w:themeColor="text1" w:themeTint="BF"/>
        </w:rPr>
        <w:t>___________________________________</w:t>
      </w:r>
      <w:r w:rsidR="00F02B05">
        <w:rPr>
          <w:rFonts w:ascii="Book Antiqua" w:hAnsi="Book Antiqua" w:cs="Arial"/>
          <w:color w:val="404040" w:themeColor="text1" w:themeTint="BF"/>
        </w:rPr>
        <w:tab/>
      </w:r>
      <w:r w:rsidR="00F02B05">
        <w:rPr>
          <w:rFonts w:ascii="Book Antiqua" w:hAnsi="Book Antiqua" w:cs="Arial"/>
          <w:color w:val="404040" w:themeColor="text1" w:themeTint="BF"/>
        </w:rPr>
        <w:tab/>
      </w:r>
      <w:r w:rsidR="00F02B05" w:rsidRPr="00F02B05">
        <w:rPr>
          <w:rFonts w:ascii="Book Antiqua" w:hAnsi="Book Antiqua" w:cs="Arial"/>
          <w:color w:val="000000" w:themeColor="text1"/>
        </w:rPr>
        <w:t>Date: _____________</w:t>
      </w:r>
    </w:p>
    <w:p w14:paraId="380F363F" w14:textId="1A9563C9" w:rsidR="00A91550" w:rsidRPr="00F02B05" w:rsidRDefault="00A91550" w:rsidP="00383145">
      <w:pPr>
        <w:ind w:firstLine="720"/>
        <w:rPr>
          <w:rFonts w:ascii="Book Antiqua" w:hAnsi="Book Antiqua" w:cs="Arial"/>
          <w:color w:val="000000" w:themeColor="text1"/>
          <w:sz w:val="22"/>
          <w:szCs w:val="22"/>
        </w:rPr>
      </w:pPr>
      <w:r w:rsidRPr="00F02B05">
        <w:rPr>
          <w:rFonts w:ascii="Book Antiqua" w:hAnsi="Book Antiqua" w:cs="Arial"/>
          <w:color w:val="000000" w:themeColor="text1"/>
          <w:sz w:val="22"/>
          <w:szCs w:val="22"/>
        </w:rPr>
        <w:t>Client</w:t>
      </w:r>
      <w:r w:rsidR="000D5D95" w:rsidRPr="00F02B05">
        <w:rPr>
          <w:rFonts w:ascii="Book Antiqua" w:hAnsi="Book Antiqua" w:cs="Arial"/>
          <w:color w:val="000000" w:themeColor="text1"/>
          <w:sz w:val="22"/>
          <w:szCs w:val="22"/>
        </w:rPr>
        <w:t xml:space="preserve"> Signature</w:t>
      </w:r>
    </w:p>
    <w:p w14:paraId="4B51CAA1" w14:textId="77777777" w:rsidR="00A91550" w:rsidRPr="00F02B05" w:rsidRDefault="00A91550" w:rsidP="00315DE2">
      <w:pPr>
        <w:rPr>
          <w:rFonts w:ascii="Book Antiqua" w:hAnsi="Book Antiqua" w:cs="Arial"/>
          <w:color w:val="000000" w:themeColor="text1"/>
          <w:sz w:val="22"/>
          <w:szCs w:val="22"/>
        </w:rPr>
      </w:pPr>
    </w:p>
    <w:p w14:paraId="4894BBF7" w14:textId="30339E69" w:rsidR="00383145" w:rsidRPr="00F02B05" w:rsidRDefault="00A91550" w:rsidP="00F02B05">
      <w:pPr>
        <w:ind w:left="720"/>
        <w:rPr>
          <w:rFonts w:ascii="Book Antiqua" w:hAnsi="Book Antiqua" w:cs="Arial"/>
          <w:color w:val="000000" w:themeColor="text1"/>
          <w:sz w:val="22"/>
          <w:szCs w:val="22"/>
        </w:rPr>
      </w:pPr>
      <w:r w:rsidRPr="00F02B05">
        <w:rPr>
          <w:rFonts w:ascii="Book Antiqua" w:hAnsi="Book Antiqua" w:cs="Arial"/>
          <w:color w:val="000000" w:themeColor="text1"/>
          <w:sz w:val="22"/>
          <w:szCs w:val="22"/>
        </w:rPr>
        <w:t>___________________________________</w:t>
      </w:r>
      <w:r w:rsidR="00F02B05" w:rsidRPr="00F02B05">
        <w:rPr>
          <w:rFonts w:ascii="Book Antiqua" w:hAnsi="Book Antiqua" w:cs="Arial"/>
          <w:color w:val="000000" w:themeColor="text1"/>
          <w:sz w:val="22"/>
          <w:szCs w:val="22"/>
        </w:rPr>
        <w:t>___</w:t>
      </w:r>
      <w:r w:rsidR="000D5D95" w:rsidRPr="00F02B05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0D5D95" w:rsidRPr="00F02B05">
        <w:rPr>
          <w:rFonts w:ascii="Book Antiqua" w:hAnsi="Book Antiqua" w:cs="Arial"/>
          <w:color w:val="000000" w:themeColor="text1"/>
          <w:sz w:val="22"/>
          <w:szCs w:val="22"/>
        </w:rPr>
        <w:br/>
      </w:r>
      <w:r w:rsidR="000D5D95" w:rsidRPr="00F02B05">
        <w:rPr>
          <w:rFonts w:ascii="Book Antiqua" w:hAnsi="Book Antiqua" w:cs="Arial"/>
          <w:color w:val="000000" w:themeColor="text1"/>
          <w:sz w:val="20"/>
          <w:szCs w:val="20"/>
        </w:rPr>
        <w:t>(</w:t>
      </w:r>
      <w:r w:rsidR="0067246F" w:rsidRPr="00F02B05">
        <w:rPr>
          <w:rFonts w:ascii="Book Antiqua" w:hAnsi="Book Antiqua" w:cs="Arial"/>
          <w:color w:val="000000" w:themeColor="text1"/>
          <w:sz w:val="20"/>
          <w:szCs w:val="20"/>
        </w:rPr>
        <w:t>Parent</w:t>
      </w:r>
      <w:r w:rsidR="00F02B05" w:rsidRPr="00F02B05">
        <w:rPr>
          <w:rFonts w:ascii="Book Antiqua" w:hAnsi="Book Antiqua" w:cs="Arial"/>
          <w:color w:val="000000" w:themeColor="text1"/>
          <w:sz w:val="20"/>
          <w:szCs w:val="20"/>
        </w:rPr>
        <w:t>/</w:t>
      </w:r>
      <w:r w:rsidR="0067246F" w:rsidRPr="00F02B05">
        <w:rPr>
          <w:rFonts w:ascii="Book Antiqua" w:hAnsi="Book Antiqua" w:cs="Arial"/>
          <w:color w:val="000000" w:themeColor="text1"/>
          <w:sz w:val="20"/>
          <w:szCs w:val="20"/>
        </w:rPr>
        <w:t>Guardian Signature</w:t>
      </w:r>
      <w:r w:rsidR="0067246F" w:rsidRPr="00F02B05">
        <w:rPr>
          <w:rFonts w:ascii="Book Antiqua" w:hAnsi="Book Antiqua" w:cs="Arial"/>
          <w:color w:val="000000" w:themeColor="text1"/>
          <w:sz w:val="22"/>
          <w:szCs w:val="22"/>
        </w:rPr>
        <w:t>)</w:t>
      </w:r>
    </w:p>
    <w:p w14:paraId="19DFFEFA" w14:textId="5D83648E" w:rsidR="00C145FB" w:rsidRPr="00F02B05" w:rsidRDefault="00C145FB" w:rsidP="00F02B05">
      <w:pPr>
        <w:rPr>
          <w:rFonts w:ascii="Book Antiqua" w:hAnsi="Book Antiqua" w:cs="Arial"/>
          <w:color w:val="404040" w:themeColor="text1" w:themeTint="BF"/>
          <w:sz w:val="22"/>
          <w:szCs w:val="22"/>
        </w:rPr>
      </w:pPr>
    </w:p>
    <w:sectPr w:rsidR="00C145FB" w:rsidRPr="00F02B05" w:rsidSect="00465588"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432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67B3" w14:textId="77777777" w:rsidR="003D6AC6" w:rsidRDefault="003D6AC6">
      <w:r>
        <w:separator/>
      </w:r>
    </w:p>
  </w:endnote>
  <w:endnote w:type="continuationSeparator" w:id="0">
    <w:p w14:paraId="0D13CC8A" w14:textId="77777777" w:rsidR="003D6AC6" w:rsidRDefault="003D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93991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</w:rPr>
    </w:sdtEndPr>
    <w:sdtContent>
      <w:p w14:paraId="0F5D44D2" w14:textId="77777777" w:rsidR="009024FB" w:rsidRPr="009024FB" w:rsidRDefault="009024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</w:rPr>
        </w:pPr>
        <w:r>
          <w:br/>
        </w:r>
        <w:r w:rsidRPr="009024FB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9024FB">
          <w:rPr>
            <w:rFonts w:ascii="Arial" w:hAnsi="Arial" w:cs="Arial"/>
            <w:sz w:val="20"/>
          </w:rPr>
          <w:t xml:space="preserve"> | </w:t>
        </w:r>
        <w:r w:rsidRPr="009024FB">
          <w:rPr>
            <w:rFonts w:ascii="Arial" w:hAnsi="Arial" w:cs="Arial"/>
            <w:sz w:val="20"/>
          </w:rPr>
          <w:fldChar w:fldCharType="begin"/>
        </w:r>
        <w:r w:rsidRPr="009024FB">
          <w:rPr>
            <w:rFonts w:ascii="Arial" w:hAnsi="Arial" w:cs="Arial"/>
            <w:sz w:val="20"/>
          </w:rPr>
          <w:instrText xml:space="preserve"> PAGE   \* MERGEFORMAT </w:instrText>
        </w:r>
        <w:r w:rsidRPr="009024FB">
          <w:rPr>
            <w:rFonts w:ascii="Arial" w:hAnsi="Arial" w:cs="Arial"/>
            <w:sz w:val="20"/>
          </w:rPr>
          <w:fldChar w:fldCharType="separate"/>
        </w:r>
        <w:r w:rsidR="002877B7" w:rsidRPr="002877B7">
          <w:rPr>
            <w:rFonts w:ascii="Arial" w:hAnsi="Arial" w:cs="Arial"/>
            <w:b/>
            <w:bCs/>
            <w:noProof/>
            <w:sz w:val="20"/>
          </w:rPr>
          <w:t>1</w:t>
        </w:r>
        <w:r w:rsidRPr="009024FB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0825E58A" w14:textId="77777777" w:rsidR="009024FB" w:rsidRDefault="0090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E41" w14:textId="77777777" w:rsidR="003D6AC6" w:rsidRDefault="003D6AC6">
      <w:r>
        <w:separator/>
      </w:r>
    </w:p>
  </w:footnote>
  <w:footnote w:type="continuationSeparator" w:id="0">
    <w:p w14:paraId="757E4844" w14:textId="77777777" w:rsidR="003D6AC6" w:rsidRDefault="003D6AC6">
      <w:r>
        <w:separator/>
      </w:r>
    </w:p>
  </w:footnote>
  <w:footnote w:type="continuationNotice" w:id="1">
    <w:p w14:paraId="175B0A69" w14:textId="77777777" w:rsidR="003D6AC6" w:rsidRPr="001B69C6" w:rsidRDefault="003D6AC6" w:rsidP="001B69C6">
      <w:pPr>
        <w:jc w:val="right"/>
        <w:rPr>
          <w:i/>
          <w:sz w:val="18"/>
          <w:szCs w:val="18"/>
        </w:rPr>
      </w:pPr>
      <w:r w:rsidRPr="001B69C6">
        <w:rPr>
          <w:i/>
          <w:sz w:val="18"/>
          <w:szCs w:val="18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C640" w14:textId="349D339B" w:rsidR="00624A01" w:rsidRPr="003B4941" w:rsidRDefault="00624A01" w:rsidP="00465588">
    <w:pPr>
      <w:pStyle w:val="Header"/>
      <w:rPr>
        <w:rFonts w:ascii="Arial" w:hAnsi="Arial" w:cs="Arial"/>
        <w:b/>
        <w:color w:val="55B9C2"/>
        <w:sz w:val="22"/>
        <w:szCs w:val="22"/>
      </w:rPr>
    </w:pPr>
  </w:p>
  <w:p w14:paraId="5AE3500F" w14:textId="6856BB9C" w:rsidR="00417618" w:rsidRDefault="000233A6" w:rsidP="00BA7F39">
    <w:pPr>
      <w:pStyle w:val="Header"/>
      <w:jc w:val="cent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7489" w14:textId="75AED3FB" w:rsidR="002C61FD" w:rsidRDefault="002C61FD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tabs>
        <w:tab w:val="left" w:pos="1575"/>
        <w:tab w:val="center" w:pos="5184"/>
      </w:tabs>
      <w:jc w:val="center"/>
      <w:rPr>
        <w:rFonts w:ascii="Lucida Handwriting" w:hAnsi="Lucida Handwriting"/>
      </w:rPr>
    </w:pPr>
    <w:r>
      <w:rPr>
        <w:rFonts w:ascii="Lucida Handwriting" w:hAnsi="Lucida Handwriting"/>
      </w:rPr>
      <w:t>D</w:t>
    </w:r>
    <w:r w:rsidR="00D11F69">
      <w:rPr>
        <w:rFonts w:ascii="Lucida Handwriting" w:hAnsi="Lucida Handwriting"/>
      </w:rPr>
      <w:t xml:space="preserve">eAnne </w:t>
    </w:r>
    <w:r>
      <w:rPr>
        <w:rFonts w:ascii="Lucida Handwriting" w:hAnsi="Lucida Handwriting"/>
      </w:rPr>
      <w:t>B</w:t>
    </w:r>
    <w:r w:rsidR="00D11F69">
      <w:rPr>
        <w:rFonts w:ascii="Lucida Handwriting" w:hAnsi="Lucida Handwriting"/>
      </w:rPr>
      <w:t>rining</w:t>
    </w:r>
    <w:r>
      <w:rPr>
        <w:rFonts w:ascii="Lucida Handwriting" w:hAnsi="Lucida Handwriting"/>
      </w:rPr>
      <w:t>, LMFT</w:t>
    </w:r>
  </w:p>
  <w:p w14:paraId="683DC69E" w14:textId="2D243CC7" w:rsidR="002C61FD" w:rsidRPr="00D11F69" w:rsidRDefault="002C61FD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tabs>
        <w:tab w:val="left" w:pos="1575"/>
        <w:tab w:val="center" w:pos="5184"/>
      </w:tabs>
      <w:jc w:val="center"/>
      <w:rPr>
        <w:rFonts w:ascii="Bookman Old Style" w:hAnsi="Bookman Old Style"/>
        <w:sz w:val="22"/>
        <w:szCs w:val="22"/>
      </w:rPr>
    </w:pPr>
    <w:r w:rsidRPr="00D11F69">
      <w:rPr>
        <w:rFonts w:ascii="Bookman Old Style" w:hAnsi="Bookman Old Style"/>
        <w:sz w:val="22"/>
        <w:szCs w:val="22"/>
      </w:rPr>
      <w:t>Licensed Marriage and Family Therapist</w:t>
    </w:r>
  </w:p>
  <w:p w14:paraId="24F97E88" w14:textId="223ACCB1" w:rsidR="002C61FD" w:rsidRPr="00D11F69" w:rsidRDefault="002C61FD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tabs>
        <w:tab w:val="left" w:pos="2550"/>
        <w:tab w:val="center" w:pos="5184"/>
      </w:tabs>
      <w:rPr>
        <w:rFonts w:ascii="Bookman Old Style" w:hAnsi="Bookman Old Style"/>
        <w:sz w:val="22"/>
      </w:rPr>
    </w:pPr>
    <w:r w:rsidRPr="00D11F69">
      <w:rPr>
        <w:rFonts w:ascii="Bookman Old Style" w:hAnsi="Bookman Old Style"/>
        <w:sz w:val="22"/>
      </w:rPr>
      <w:tab/>
    </w:r>
    <w:r w:rsidRPr="00D11F69">
      <w:rPr>
        <w:rFonts w:ascii="Bookman Old Style" w:hAnsi="Bookman Old Style"/>
        <w:sz w:val="22"/>
      </w:rPr>
      <w:tab/>
    </w:r>
    <w:r w:rsidR="00427264">
      <w:rPr>
        <w:rFonts w:ascii="Bookman Old Style" w:hAnsi="Bookman Old Style"/>
        <w:sz w:val="22"/>
      </w:rPr>
      <w:t>1430 Alhambra Blvd. Suite 200</w:t>
    </w:r>
    <w:r w:rsidRPr="00D11F69">
      <w:rPr>
        <w:rFonts w:ascii="Bookman Old Style" w:hAnsi="Bookman Old Style"/>
        <w:sz w:val="22"/>
      </w:rPr>
      <w:t xml:space="preserve"> Sacramento, CA  95816</w:t>
    </w:r>
  </w:p>
  <w:p w14:paraId="1277E6CC" w14:textId="77777777" w:rsidR="002C61FD" w:rsidRPr="00D11F69" w:rsidRDefault="002C61FD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jc w:val="center"/>
      <w:rPr>
        <w:rFonts w:ascii="Bookman Old Style" w:hAnsi="Bookman Old Style"/>
        <w:sz w:val="16"/>
        <w:szCs w:val="16"/>
      </w:rPr>
    </w:pPr>
    <w:r w:rsidRPr="00D11F69">
      <w:rPr>
        <w:rFonts w:ascii="Bookman Old Style" w:hAnsi="Bookman Old Style"/>
        <w:sz w:val="16"/>
        <w:szCs w:val="16"/>
      </w:rPr>
      <w:t>MFC #37812</w:t>
    </w:r>
  </w:p>
  <w:p w14:paraId="1CDDED37" w14:textId="4F073BD8" w:rsidR="002C61FD" w:rsidRPr="00D11F69" w:rsidRDefault="002C61FD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jc w:val="center"/>
      <w:rPr>
        <w:rFonts w:ascii="Bookman Old Style" w:hAnsi="Bookman Old Style"/>
        <w:sz w:val="18"/>
        <w:szCs w:val="18"/>
      </w:rPr>
    </w:pPr>
    <w:r w:rsidRPr="00D11F69">
      <w:rPr>
        <w:rFonts w:ascii="Bookman Old Style" w:hAnsi="Bookman Old Style"/>
        <w:sz w:val="18"/>
        <w:szCs w:val="18"/>
      </w:rPr>
      <w:t>(916) 716-6770</w:t>
    </w:r>
  </w:p>
  <w:p w14:paraId="638FAA74" w14:textId="1FAB4F59" w:rsidR="00D11F69" w:rsidRPr="00D11F69" w:rsidRDefault="00D11F69" w:rsidP="00F02B05">
    <w:pPr>
      <w:pBdr>
        <w:top w:val="thickThinLargeGap" w:sz="18" w:space="1" w:color="auto"/>
        <w:left w:val="thickThinLargeGap" w:sz="18" w:space="4" w:color="auto"/>
        <w:bottom w:val="thickThinLargeGap" w:sz="18" w:space="0" w:color="auto"/>
        <w:right w:val="thickThinLargeGap" w:sz="18" w:space="4" w:color="auto"/>
      </w:pBdr>
      <w:shd w:val="clear" w:color="auto" w:fill="D9E2F3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Deannebtherapy@hotmail.com</w:t>
    </w:r>
  </w:p>
  <w:p w14:paraId="021DC3D2" w14:textId="3AA23F07" w:rsidR="00465588" w:rsidRPr="00F02B05" w:rsidRDefault="00465588">
    <w:pPr>
      <w:pStyle w:val="Header"/>
      <w:rPr>
        <w:rFonts w:ascii="Arial" w:hAnsi="Arial" w:cs="Arial"/>
        <w:b/>
        <w:color w:val="55B9C2"/>
        <w:sz w:val="22"/>
        <w:szCs w:val="22"/>
      </w:rPr>
    </w:pPr>
    <w:r w:rsidRPr="00E45627">
      <w:rPr>
        <w:rFonts w:ascii="Arial" w:hAnsi="Arial" w:cs="Arial"/>
        <w:b/>
        <w:color w:val="55B9C2"/>
        <w:sz w:val="22"/>
        <w:szCs w:val="22"/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3pt;height:13.3pt" o:bullet="t">
        <v:imagedata r:id="rId1" o:title="confirmation_check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7C"/>
    <w:multiLevelType w:val="singleLevel"/>
    <w:tmpl w:val="4296F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C85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C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60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4B0F1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6557"/>
    <w:multiLevelType w:val="hybridMultilevel"/>
    <w:tmpl w:val="27843720"/>
    <w:lvl w:ilvl="0" w:tplc="C5140E18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3376"/>
    <w:multiLevelType w:val="hybridMultilevel"/>
    <w:tmpl w:val="6C624AA2"/>
    <w:lvl w:ilvl="0" w:tplc="BC547AFA">
      <w:start w:val="1"/>
      <w:numFmt w:val="bullet"/>
      <w:pStyle w:val="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406B"/>
    <w:multiLevelType w:val="hybridMultilevel"/>
    <w:tmpl w:val="B950C09E"/>
    <w:lvl w:ilvl="0" w:tplc="F9F0117A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3B4"/>
    <w:multiLevelType w:val="hybridMultilevel"/>
    <w:tmpl w:val="C9C41860"/>
    <w:lvl w:ilvl="0" w:tplc="52CE3E6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7682"/>
    <w:multiLevelType w:val="hybridMultilevel"/>
    <w:tmpl w:val="A8B0D750"/>
    <w:lvl w:ilvl="0" w:tplc="9B16FFF2">
      <w:start w:val="1"/>
      <w:numFmt w:val="bullet"/>
      <w:pStyle w:val="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6B72"/>
    <w:multiLevelType w:val="hybridMultilevel"/>
    <w:tmpl w:val="CF56935E"/>
    <w:lvl w:ilvl="0" w:tplc="61DA5E08">
      <w:start w:val="1"/>
      <w:numFmt w:val="bullet"/>
      <w:pStyle w:val="Bullet5"/>
      <w:lvlText w:val=""/>
      <w:lvlJc w:val="left"/>
      <w:pPr>
        <w:tabs>
          <w:tab w:val="num" w:pos="144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2129097">
    <w:abstractNumId w:val="8"/>
  </w:num>
  <w:num w:numId="2" w16cid:durableId="599996418">
    <w:abstractNumId w:val="5"/>
  </w:num>
  <w:num w:numId="3" w16cid:durableId="1462531070">
    <w:abstractNumId w:val="6"/>
  </w:num>
  <w:num w:numId="4" w16cid:durableId="1426147369">
    <w:abstractNumId w:val="9"/>
  </w:num>
  <w:num w:numId="5" w16cid:durableId="868110067">
    <w:abstractNumId w:val="10"/>
  </w:num>
  <w:num w:numId="6" w16cid:durableId="955597021">
    <w:abstractNumId w:val="4"/>
  </w:num>
  <w:num w:numId="7" w16cid:durableId="1352755738">
    <w:abstractNumId w:val="4"/>
  </w:num>
  <w:num w:numId="8" w16cid:durableId="1175262132">
    <w:abstractNumId w:val="3"/>
  </w:num>
  <w:num w:numId="9" w16cid:durableId="1791585023">
    <w:abstractNumId w:val="3"/>
  </w:num>
  <w:num w:numId="10" w16cid:durableId="1822889571">
    <w:abstractNumId w:val="2"/>
  </w:num>
  <w:num w:numId="11" w16cid:durableId="1836606961">
    <w:abstractNumId w:val="2"/>
  </w:num>
  <w:num w:numId="12" w16cid:durableId="1913809848">
    <w:abstractNumId w:val="1"/>
  </w:num>
  <w:num w:numId="13" w16cid:durableId="1470321291">
    <w:abstractNumId w:val="1"/>
  </w:num>
  <w:num w:numId="14" w16cid:durableId="1657956855">
    <w:abstractNumId w:val="0"/>
  </w:num>
  <w:num w:numId="15" w16cid:durableId="977763870">
    <w:abstractNumId w:val="0"/>
  </w:num>
  <w:num w:numId="16" w16cid:durableId="1642424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E2"/>
    <w:rsid w:val="000233A6"/>
    <w:rsid w:val="00034E19"/>
    <w:rsid w:val="00062A5B"/>
    <w:rsid w:val="00072541"/>
    <w:rsid w:val="000A0B21"/>
    <w:rsid w:val="000D5D95"/>
    <w:rsid w:val="00102CA1"/>
    <w:rsid w:val="0010378B"/>
    <w:rsid w:val="00106828"/>
    <w:rsid w:val="00117386"/>
    <w:rsid w:val="001777F3"/>
    <w:rsid w:val="00183762"/>
    <w:rsid w:val="001926D0"/>
    <w:rsid w:val="00194087"/>
    <w:rsid w:val="0019680A"/>
    <w:rsid w:val="001A0546"/>
    <w:rsid w:val="001A2F00"/>
    <w:rsid w:val="001A6037"/>
    <w:rsid w:val="001B69C6"/>
    <w:rsid w:val="001C2371"/>
    <w:rsid w:val="002014A1"/>
    <w:rsid w:val="0021011E"/>
    <w:rsid w:val="00215525"/>
    <w:rsid w:val="002371C8"/>
    <w:rsid w:val="002839AC"/>
    <w:rsid w:val="002877B7"/>
    <w:rsid w:val="002908F9"/>
    <w:rsid w:val="002C61FD"/>
    <w:rsid w:val="00315911"/>
    <w:rsid w:val="00315DE2"/>
    <w:rsid w:val="0032608F"/>
    <w:rsid w:val="00351B83"/>
    <w:rsid w:val="00356C0C"/>
    <w:rsid w:val="00357F12"/>
    <w:rsid w:val="00361995"/>
    <w:rsid w:val="00363853"/>
    <w:rsid w:val="0037797F"/>
    <w:rsid w:val="00383145"/>
    <w:rsid w:val="003A008F"/>
    <w:rsid w:val="003B4941"/>
    <w:rsid w:val="003C000A"/>
    <w:rsid w:val="003D5BDC"/>
    <w:rsid w:val="003D6AC6"/>
    <w:rsid w:val="00407312"/>
    <w:rsid w:val="00417133"/>
    <w:rsid w:val="00417618"/>
    <w:rsid w:val="00427264"/>
    <w:rsid w:val="00442E44"/>
    <w:rsid w:val="00450520"/>
    <w:rsid w:val="0046133E"/>
    <w:rsid w:val="00465588"/>
    <w:rsid w:val="004738DD"/>
    <w:rsid w:val="00482118"/>
    <w:rsid w:val="00484FFC"/>
    <w:rsid w:val="00487C68"/>
    <w:rsid w:val="004C7045"/>
    <w:rsid w:val="004D2D4D"/>
    <w:rsid w:val="005049DE"/>
    <w:rsid w:val="005223FF"/>
    <w:rsid w:val="00525393"/>
    <w:rsid w:val="00526CB0"/>
    <w:rsid w:val="0053770A"/>
    <w:rsid w:val="00560712"/>
    <w:rsid w:val="005736A4"/>
    <w:rsid w:val="005846E1"/>
    <w:rsid w:val="005A4348"/>
    <w:rsid w:val="005C6CAA"/>
    <w:rsid w:val="005E23BA"/>
    <w:rsid w:val="005E4950"/>
    <w:rsid w:val="00615D25"/>
    <w:rsid w:val="00624A01"/>
    <w:rsid w:val="0066540E"/>
    <w:rsid w:val="0067246F"/>
    <w:rsid w:val="00673625"/>
    <w:rsid w:val="006A4742"/>
    <w:rsid w:val="00715550"/>
    <w:rsid w:val="00755A3F"/>
    <w:rsid w:val="007707E2"/>
    <w:rsid w:val="00784ABD"/>
    <w:rsid w:val="007B1117"/>
    <w:rsid w:val="007B1167"/>
    <w:rsid w:val="007B3BC1"/>
    <w:rsid w:val="007B5428"/>
    <w:rsid w:val="007F7CB4"/>
    <w:rsid w:val="00804673"/>
    <w:rsid w:val="00817B90"/>
    <w:rsid w:val="008278DD"/>
    <w:rsid w:val="00844C00"/>
    <w:rsid w:val="008515D5"/>
    <w:rsid w:val="008A75FD"/>
    <w:rsid w:val="008C1E80"/>
    <w:rsid w:val="008C3630"/>
    <w:rsid w:val="008D0C4F"/>
    <w:rsid w:val="008E124D"/>
    <w:rsid w:val="008F503E"/>
    <w:rsid w:val="009024FB"/>
    <w:rsid w:val="009D1190"/>
    <w:rsid w:val="009D2655"/>
    <w:rsid w:val="009F594A"/>
    <w:rsid w:val="00A12AC2"/>
    <w:rsid w:val="00A7698A"/>
    <w:rsid w:val="00A83353"/>
    <w:rsid w:val="00A91550"/>
    <w:rsid w:val="00A95C60"/>
    <w:rsid w:val="00AC4D4E"/>
    <w:rsid w:val="00AE5B20"/>
    <w:rsid w:val="00B035EF"/>
    <w:rsid w:val="00B16B3F"/>
    <w:rsid w:val="00B302FB"/>
    <w:rsid w:val="00B30F4A"/>
    <w:rsid w:val="00B52D6F"/>
    <w:rsid w:val="00B72285"/>
    <w:rsid w:val="00B837E5"/>
    <w:rsid w:val="00BA7F39"/>
    <w:rsid w:val="00BB23AC"/>
    <w:rsid w:val="00C04D1D"/>
    <w:rsid w:val="00C145FB"/>
    <w:rsid w:val="00C15E38"/>
    <w:rsid w:val="00C53839"/>
    <w:rsid w:val="00C67931"/>
    <w:rsid w:val="00C852CE"/>
    <w:rsid w:val="00C918BD"/>
    <w:rsid w:val="00CD2CCA"/>
    <w:rsid w:val="00CE5BFD"/>
    <w:rsid w:val="00CF5C65"/>
    <w:rsid w:val="00CF74B2"/>
    <w:rsid w:val="00D00CF7"/>
    <w:rsid w:val="00D06B0E"/>
    <w:rsid w:val="00D11F69"/>
    <w:rsid w:val="00D2658C"/>
    <w:rsid w:val="00D35647"/>
    <w:rsid w:val="00D55532"/>
    <w:rsid w:val="00DB05A4"/>
    <w:rsid w:val="00DB1E0E"/>
    <w:rsid w:val="00DC6217"/>
    <w:rsid w:val="00DD3648"/>
    <w:rsid w:val="00DF491F"/>
    <w:rsid w:val="00E45627"/>
    <w:rsid w:val="00E83DE4"/>
    <w:rsid w:val="00E96DF8"/>
    <w:rsid w:val="00EA3695"/>
    <w:rsid w:val="00EC2243"/>
    <w:rsid w:val="00ED202D"/>
    <w:rsid w:val="00ED35D8"/>
    <w:rsid w:val="00EE5574"/>
    <w:rsid w:val="00F02B05"/>
    <w:rsid w:val="00F12D6B"/>
    <w:rsid w:val="00F41549"/>
    <w:rsid w:val="00F833D9"/>
    <w:rsid w:val="00FA7E9A"/>
    <w:rsid w:val="00FB2C9E"/>
    <w:rsid w:val="00FD7C36"/>
    <w:rsid w:val="00FF5A52"/>
    <w:rsid w:val="621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8A120"/>
  <w15:chartTrackingRefBased/>
  <w15:docId w15:val="{01D772DF-8F69-403A-8E7F-2C2A215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1926D0"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rsid w:val="001926D0"/>
    <w:pPr>
      <w:keepNext/>
      <w:keepLines/>
      <w:spacing w:after="240"/>
      <w:outlineLvl w:val="0"/>
    </w:pPr>
    <w:rPr>
      <w:rFonts w:cs="Arial"/>
      <w:b/>
      <w:bCs/>
      <w:caps/>
      <w:u w:val="single"/>
    </w:rPr>
  </w:style>
  <w:style w:type="paragraph" w:styleId="Heading2">
    <w:name w:val="heading 2"/>
    <w:aliases w:val="h2"/>
    <w:basedOn w:val="Normal"/>
    <w:next w:val="BodyText"/>
    <w:qFormat/>
    <w:rsid w:val="001926D0"/>
    <w:pPr>
      <w:spacing w:after="240"/>
      <w:ind w:left="720"/>
      <w:outlineLvl w:val="1"/>
    </w:pPr>
    <w:rPr>
      <w:b/>
      <w:bCs/>
      <w:iCs/>
    </w:rPr>
  </w:style>
  <w:style w:type="paragraph" w:styleId="Heading3">
    <w:name w:val="heading 3"/>
    <w:aliases w:val="h3"/>
    <w:basedOn w:val="Normal"/>
    <w:next w:val="BodyText"/>
    <w:qFormat/>
    <w:rsid w:val="001926D0"/>
    <w:pPr>
      <w:ind w:left="1440"/>
      <w:outlineLvl w:val="2"/>
    </w:pPr>
    <w:rPr>
      <w:bCs/>
      <w:u w:val="single"/>
    </w:rPr>
  </w:style>
  <w:style w:type="paragraph" w:styleId="Heading4">
    <w:name w:val="heading 4"/>
    <w:aliases w:val="h4"/>
    <w:basedOn w:val="Normal"/>
    <w:next w:val="BodyText"/>
    <w:qFormat/>
    <w:rsid w:val="001926D0"/>
    <w:pPr>
      <w:ind w:left="2160"/>
      <w:outlineLvl w:val="3"/>
    </w:pPr>
    <w:rPr>
      <w:bCs/>
    </w:rPr>
  </w:style>
  <w:style w:type="paragraph" w:styleId="Heading5">
    <w:name w:val="heading 5"/>
    <w:aliases w:val="h5"/>
    <w:basedOn w:val="Normal"/>
    <w:next w:val="BodyText"/>
    <w:qFormat/>
    <w:rsid w:val="001926D0"/>
    <w:pPr>
      <w:ind w:left="288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next w:val="BodyText"/>
    <w:qFormat/>
    <w:rsid w:val="001926D0"/>
    <w:pPr>
      <w:ind w:left="360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BodyText"/>
    <w:qFormat/>
    <w:rsid w:val="001926D0"/>
    <w:pPr>
      <w:ind w:left="4320"/>
      <w:outlineLvl w:val="6"/>
    </w:pPr>
  </w:style>
  <w:style w:type="paragraph" w:styleId="Heading8">
    <w:name w:val="heading 8"/>
    <w:aliases w:val="h8"/>
    <w:basedOn w:val="Normal"/>
    <w:next w:val="BodyText"/>
    <w:qFormat/>
    <w:rsid w:val="001926D0"/>
    <w:pPr>
      <w:ind w:left="5040"/>
      <w:outlineLvl w:val="7"/>
    </w:pPr>
    <w:rPr>
      <w:iCs/>
    </w:rPr>
  </w:style>
  <w:style w:type="paragraph" w:styleId="Heading9">
    <w:name w:val="heading 9"/>
    <w:aliases w:val="h9"/>
    <w:basedOn w:val="Normal"/>
    <w:next w:val="BodyText"/>
    <w:qFormat/>
    <w:rsid w:val="001926D0"/>
    <w:pPr>
      <w:ind w:left="57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6D0"/>
    <w:rPr>
      <w:rFonts w:ascii="Tahoma" w:hAnsi="Tahoma" w:cs="Tahoma"/>
      <w:sz w:val="16"/>
      <w:szCs w:val="16"/>
    </w:rPr>
  </w:style>
  <w:style w:type="paragraph" w:styleId="BlockText">
    <w:name w:val="Block Text"/>
    <w:aliases w:val="bk"/>
    <w:basedOn w:val="Normal"/>
    <w:next w:val="BodyText"/>
    <w:rsid w:val="001926D0"/>
    <w:pPr>
      <w:spacing w:after="240"/>
      <w:ind w:left="1440" w:right="1440"/>
    </w:pPr>
  </w:style>
  <w:style w:type="paragraph" w:styleId="BodyText">
    <w:name w:val="Body Text"/>
    <w:aliases w:val="bt"/>
    <w:basedOn w:val="Normal"/>
    <w:rsid w:val="001926D0"/>
    <w:pPr>
      <w:spacing w:after="240"/>
      <w:ind w:firstLine="720"/>
    </w:pPr>
  </w:style>
  <w:style w:type="paragraph" w:styleId="BodyText2">
    <w:name w:val="Body Text 2"/>
    <w:aliases w:val="bt2"/>
    <w:basedOn w:val="Normal"/>
    <w:rsid w:val="001926D0"/>
    <w:pPr>
      <w:spacing w:line="480" w:lineRule="auto"/>
      <w:ind w:firstLine="720"/>
    </w:pPr>
  </w:style>
  <w:style w:type="paragraph" w:customStyle="1" w:styleId="BodyTextNoIndentDS">
    <w:name w:val="Body Text No Indent DS"/>
    <w:aliases w:val="btn2"/>
    <w:basedOn w:val="Normal"/>
    <w:rsid w:val="001926D0"/>
    <w:pPr>
      <w:spacing w:line="480" w:lineRule="auto"/>
    </w:pPr>
  </w:style>
  <w:style w:type="paragraph" w:customStyle="1" w:styleId="BodyTextNoIndentSS">
    <w:name w:val="Body Text No Indent SS"/>
    <w:aliases w:val="btn"/>
    <w:basedOn w:val="Normal"/>
    <w:rsid w:val="001926D0"/>
    <w:pPr>
      <w:spacing w:after="240"/>
    </w:pPr>
  </w:style>
  <w:style w:type="paragraph" w:customStyle="1" w:styleId="Bullet1">
    <w:name w:val="Bullet 1"/>
    <w:basedOn w:val="Normal"/>
    <w:rsid w:val="001926D0"/>
    <w:pPr>
      <w:numPr>
        <w:numId w:val="1"/>
      </w:numPr>
      <w:spacing w:after="240"/>
    </w:pPr>
  </w:style>
  <w:style w:type="paragraph" w:customStyle="1" w:styleId="Bullet2">
    <w:name w:val="Bullet 2"/>
    <w:basedOn w:val="Normal"/>
    <w:rsid w:val="001926D0"/>
    <w:pPr>
      <w:numPr>
        <w:numId w:val="2"/>
      </w:numPr>
    </w:pPr>
  </w:style>
  <w:style w:type="paragraph" w:customStyle="1" w:styleId="Bullet3">
    <w:name w:val="Bullet 3"/>
    <w:basedOn w:val="Normal"/>
    <w:rsid w:val="001926D0"/>
    <w:pPr>
      <w:numPr>
        <w:numId w:val="3"/>
      </w:numPr>
    </w:pPr>
  </w:style>
  <w:style w:type="paragraph" w:styleId="NormalIndent">
    <w:name w:val="Normal Indent"/>
    <w:basedOn w:val="Normal"/>
    <w:rsid w:val="001926D0"/>
    <w:pPr>
      <w:ind w:left="720"/>
    </w:pPr>
  </w:style>
  <w:style w:type="paragraph" w:customStyle="1" w:styleId="Bullet4">
    <w:name w:val="Bullet 4"/>
    <w:basedOn w:val="NormalIndent"/>
    <w:rsid w:val="001926D0"/>
    <w:pPr>
      <w:numPr>
        <w:numId w:val="4"/>
      </w:numPr>
    </w:pPr>
  </w:style>
  <w:style w:type="paragraph" w:customStyle="1" w:styleId="Bullet5">
    <w:name w:val="Bullet 5"/>
    <w:basedOn w:val="Normal"/>
    <w:rsid w:val="001926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1926D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926D0"/>
    <w:pPr>
      <w:ind w:left="4320"/>
    </w:pPr>
  </w:style>
  <w:style w:type="paragraph" w:styleId="CommentText">
    <w:name w:val="annotation text"/>
    <w:basedOn w:val="Normal"/>
    <w:semiHidden/>
    <w:rsid w:val="001926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26D0"/>
    <w:rPr>
      <w:b/>
      <w:bCs/>
    </w:rPr>
  </w:style>
  <w:style w:type="paragraph" w:styleId="Date">
    <w:name w:val="Date"/>
    <w:basedOn w:val="Normal"/>
    <w:next w:val="Normal"/>
    <w:rsid w:val="001926D0"/>
  </w:style>
  <w:style w:type="paragraph" w:styleId="DocumentMap">
    <w:name w:val="Document Map"/>
    <w:basedOn w:val="Normal"/>
    <w:semiHidden/>
    <w:rsid w:val="001926D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1926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926D0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1926D0"/>
    <w:pPr>
      <w:spacing w:after="240" w:line="240" w:lineRule="atLeast"/>
    </w:pPr>
    <w:rPr>
      <w:sz w:val="20"/>
      <w:szCs w:val="20"/>
    </w:rPr>
  </w:style>
  <w:style w:type="paragraph" w:styleId="Header">
    <w:name w:val="header"/>
    <w:basedOn w:val="Normal"/>
    <w:rsid w:val="00FA7E9A"/>
    <w:pPr>
      <w:tabs>
        <w:tab w:val="center" w:pos="4680"/>
        <w:tab w:val="right" w:pos="9360"/>
      </w:tabs>
    </w:pPr>
  </w:style>
  <w:style w:type="paragraph" w:styleId="HTMLAddress">
    <w:name w:val="HTML Address"/>
    <w:basedOn w:val="Normal"/>
    <w:rsid w:val="001926D0"/>
    <w:rPr>
      <w:i/>
      <w:iCs/>
    </w:rPr>
  </w:style>
  <w:style w:type="paragraph" w:styleId="HTMLPreformatted">
    <w:name w:val="HTML Preformatted"/>
    <w:basedOn w:val="Normal"/>
    <w:rsid w:val="001926D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926D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926D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926D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926D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926D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926D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926D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926D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926D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926D0"/>
    <w:rPr>
      <w:rFonts w:ascii="Arial" w:hAnsi="Arial" w:cs="Arial"/>
      <w:b/>
      <w:bCs/>
    </w:rPr>
  </w:style>
  <w:style w:type="paragraph" w:customStyle="1" w:styleId="Interrogatory">
    <w:name w:val="Interrogatory"/>
    <w:aliases w:val="i"/>
    <w:basedOn w:val="Normal"/>
    <w:next w:val="BodyText"/>
    <w:rsid w:val="001926D0"/>
    <w:pPr>
      <w:keepNext/>
      <w:keepLines/>
      <w:widowControl w:val="0"/>
      <w:spacing w:line="480" w:lineRule="exact"/>
    </w:pPr>
    <w:rPr>
      <w:b/>
      <w:caps/>
      <w:szCs w:val="20"/>
      <w:u w:val="single"/>
    </w:rPr>
  </w:style>
  <w:style w:type="paragraph" w:customStyle="1" w:styleId="LandscapeFooter">
    <w:name w:val="Landscape Footer"/>
    <w:basedOn w:val="Normal"/>
    <w:rsid w:val="001926D0"/>
    <w:pPr>
      <w:tabs>
        <w:tab w:val="center" w:pos="6480"/>
        <w:tab w:val="right" w:pos="12960"/>
      </w:tabs>
    </w:pPr>
  </w:style>
  <w:style w:type="paragraph" w:styleId="List">
    <w:name w:val="List"/>
    <w:basedOn w:val="Normal"/>
    <w:rsid w:val="001926D0"/>
    <w:pPr>
      <w:ind w:left="360" w:hanging="360"/>
    </w:pPr>
  </w:style>
  <w:style w:type="paragraph" w:styleId="List2">
    <w:name w:val="List 2"/>
    <w:basedOn w:val="Normal"/>
    <w:rsid w:val="001926D0"/>
    <w:pPr>
      <w:ind w:left="720" w:hanging="360"/>
    </w:pPr>
  </w:style>
  <w:style w:type="paragraph" w:styleId="List3">
    <w:name w:val="List 3"/>
    <w:basedOn w:val="Normal"/>
    <w:rsid w:val="001926D0"/>
    <w:pPr>
      <w:ind w:left="1080" w:hanging="360"/>
    </w:pPr>
  </w:style>
  <w:style w:type="paragraph" w:styleId="List4">
    <w:name w:val="List 4"/>
    <w:basedOn w:val="Normal"/>
    <w:rsid w:val="001926D0"/>
    <w:pPr>
      <w:ind w:left="1440" w:hanging="360"/>
    </w:pPr>
  </w:style>
  <w:style w:type="paragraph" w:styleId="List5">
    <w:name w:val="List 5"/>
    <w:basedOn w:val="Normal"/>
    <w:rsid w:val="001926D0"/>
    <w:pPr>
      <w:ind w:left="1800" w:hanging="360"/>
    </w:pPr>
  </w:style>
  <w:style w:type="paragraph" w:styleId="ListContinue">
    <w:name w:val="List Continue"/>
    <w:basedOn w:val="Normal"/>
    <w:rsid w:val="001926D0"/>
    <w:pPr>
      <w:spacing w:after="120"/>
      <w:ind w:left="360"/>
    </w:pPr>
  </w:style>
  <w:style w:type="paragraph" w:styleId="ListContinue2">
    <w:name w:val="List Continue 2"/>
    <w:basedOn w:val="Normal"/>
    <w:rsid w:val="001926D0"/>
    <w:pPr>
      <w:spacing w:after="120"/>
      <w:ind w:left="720"/>
    </w:pPr>
  </w:style>
  <w:style w:type="paragraph" w:styleId="ListContinue3">
    <w:name w:val="List Continue 3"/>
    <w:basedOn w:val="Normal"/>
    <w:rsid w:val="001926D0"/>
    <w:pPr>
      <w:spacing w:after="120"/>
      <w:ind w:left="1080"/>
    </w:pPr>
  </w:style>
  <w:style w:type="paragraph" w:styleId="ListContinue4">
    <w:name w:val="List Continue 4"/>
    <w:basedOn w:val="Normal"/>
    <w:rsid w:val="001926D0"/>
    <w:pPr>
      <w:spacing w:after="120"/>
      <w:ind w:left="1440"/>
    </w:pPr>
  </w:style>
  <w:style w:type="paragraph" w:styleId="ListContinue5">
    <w:name w:val="List Continue 5"/>
    <w:basedOn w:val="Normal"/>
    <w:rsid w:val="001926D0"/>
    <w:pPr>
      <w:spacing w:after="120"/>
      <w:ind w:left="1800"/>
    </w:pPr>
  </w:style>
  <w:style w:type="paragraph" w:styleId="ListNumber">
    <w:name w:val="List Number"/>
    <w:basedOn w:val="Normal"/>
    <w:rsid w:val="001926D0"/>
    <w:pPr>
      <w:numPr>
        <w:numId w:val="7"/>
      </w:numPr>
    </w:pPr>
  </w:style>
  <w:style w:type="paragraph" w:styleId="ListNumber2">
    <w:name w:val="List Number 2"/>
    <w:basedOn w:val="Normal"/>
    <w:rsid w:val="001926D0"/>
  </w:style>
  <w:style w:type="paragraph" w:styleId="ListNumber3">
    <w:name w:val="List Number 3"/>
    <w:basedOn w:val="Normal"/>
    <w:rsid w:val="001926D0"/>
  </w:style>
  <w:style w:type="paragraph" w:styleId="ListNumber4">
    <w:name w:val="List Number 4"/>
    <w:basedOn w:val="Normal"/>
    <w:rsid w:val="001926D0"/>
  </w:style>
  <w:style w:type="paragraph" w:styleId="ListNumber5">
    <w:name w:val="List Number 5"/>
    <w:basedOn w:val="Normal"/>
    <w:rsid w:val="001926D0"/>
  </w:style>
  <w:style w:type="paragraph" w:styleId="MacroText">
    <w:name w:val="macro"/>
    <w:semiHidden/>
    <w:rsid w:val="00192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92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926D0"/>
  </w:style>
  <w:style w:type="paragraph" w:styleId="NoteHeading">
    <w:name w:val="Note Heading"/>
    <w:basedOn w:val="Normal"/>
    <w:next w:val="Normal"/>
    <w:rsid w:val="001926D0"/>
  </w:style>
  <w:style w:type="character" w:styleId="PageNumber">
    <w:name w:val="page number"/>
    <w:basedOn w:val="DefaultParagraphFont"/>
    <w:rsid w:val="001926D0"/>
  </w:style>
  <w:style w:type="paragraph" w:styleId="PlainText">
    <w:name w:val="Plain Text"/>
    <w:basedOn w:val="Normal"/>
    <w:rsid w:val="001926D0"/>
    <w:rPr>
      <w:rFonts w:ascii="Courier New" w:hAnsi="Courier New" w:cs="Courier New"/>
      <w:sz w:val="20"/>
      <w:szCs w:val="20"/>
    </w:rPr>
  </w:style>
  <w:style w:type="paragraph" w:customStyle="1" w:styleId="QuoteCite">
    <w:name w:val="Quote Cite"/>
    <w:aliases w:val="qc"/>
    <w:basedOn w:val="Normal"/>
    <w:next w:val="BodyText"/>
    <w:rsid w:val="001926D0"/>
    <w:pPr>
      <w:spacing w:after="240"/>
    </w:pPr>
  </w:style>
  <w:style w:type="paragraph" w:customStyle="1" w:styleId="Quote1">
    <w:name w:val="Quote1"/>
    <w:aliases w:val="q"/>
    <w:basedOn w:val="Normal"/>
    <w:next w:val="QuoteCite"/>
    <w:rsid w:val="001926D0"/>
    <w:pPr>
      <w:spacing w:after="240"/>
      <w:ind w:left="1440" w:right="1440"/>
    </w:pPr>
  </w:style>
  <w:style w:type="paragraph" w:customStyle="1" w:styleId="Response">
    <w:name w:val="Response"/>
    <w:aliases w:val="r"/>
    <w:basedOn w:val="Normal"/>
    <w:next w:val="BodyText"/>
    <w:rsid w:val="001926D0"/>
    <w:pPr>
      <w:keepNext/>
      <w:keepLines/>
      <w:widowControl w:val="0"/>
      <w:spacing w:line="480" w:lineRule="exact"/>
    </w:pPr>
    <w:rPr>
      <w:b/>
      <w:caps/>
      <w:szCs w:val="20"/>
      <w:u w:val="single"/>
    </w:rPr>
  </w:style>
  <w:style w:type="paragraph" w:styleId="Salutation">
    <w:name w:val="Salutation"/>
    <w:basedOn w:val="Normal"/>
    <w:next w:val="Normal"/>
    <w:rsid w:val="001926D0"/>
  </w:style>
  <w:style w:type="paragraph" w:styleId="Signature">
    <w:name w:val="Signature"/>
    <w:aliases w:val="s"/>
    <w:basedOn w:val="Normal"/>
    <w:next w:val="BodyText"/>
    <w:rsid w:val="001926D0"/>
    <w:pPr>
      <w:keepLines/>
      <w:spacing w:after="240"/>
      <w:ind w:left="4320"/>
    </w:pPr>
  </w:style>
  <w:style w:type="paragraph" w:customStyle="1" w:styleId="SubtitleBold">
    <w:name w:val="Subtitle Bold"/>
    <w:aliases w:val="stb"/>
    <w:basedOn w:val="Normal"/>
    <w:next w:val="BodyText"/>
    <w:rsid w:val="001926D0"/>
    <w:pPr>
      <w:keepNext/>
      <w:keepLines/>
      <w:spacing w:after="240"/>
      <w:outlineLvl w:val="1"/>
    </w:pPr>
    <w:rPr>
      <w:b/>
    </w:rPr>
  </w:style>
  <w:style w:type="paragraph" w:customStyle="1" w:styleId="SubtitleLeft">
    <w:name w:val="Subtitle Left"/>
    <w:aliases w:val="stl"/>
    <w:basedOn w:val="Normal"/>
    <w:next w:val="BodyText"/>
    <w:rsid w:val="001926D0"/>
    <w:pPr>
      <w:spacing w:after="240"/>
    </w:pPr>
    <w:rPr>
      <w:b/>
      <w:u w:val="single"/>
    </w:rPr>
  </w:style>
  <w:style w:type="paragraph" w:styleId="Subtitle">
    <w:name w:val="Subtitle"/>
    <w:aliases w:val="st"/>
    <w:basedOn w:val="Normal"/>
    <w:next w:val="BodyText"/>
    <w:qFormat/>
    <w:rsid w:val="001926D0"/>
    <w:pPr>
      <w:keepNext/>
      <w:keepLines/>
      <w:spacing w:after="240"/>
      <w:jc w:val="center"/>
      <w:outlineLvl w:val="1"/>
    </w:pPr>
    <w:rPr>
      <w:rFonts w:cs="Arial"/>
      <w:u w:val="single"/>
    </w:rPr>
  </w:style>
  <w:style w:type="paragraph" w:customStyle="1" w:styleId="TableBody">
    <w:name w:val="Table Body"/>
    <w:basedOn w:val="Normal"/>
    <w:rsid w:val="001926D0"/>
  </w:style>
  <w:style w:type="paragraph" w:customStyle="1" w:styleId="TableBullet">
    <w:name w:val="Table Bullet"/>
    <w:basedOn w:val="Normal"/>
    <w:rsid w:val="001926D0"/>
    <w:pPr>
      <w:numPr>
        <w:numId w:val="16"/>
      </w:numPr>
      <w:spacing w:after="240"/>
    </w:pPr>
  </w:style>
  <w:style w:type="paragraph" w:styleId="TableofAuthorities">
    <w:name w:val="table of authorities"/>
    <w:basedOn w:val="Normal"/>
    <w:next w:val="Normal"/>
    <w:semiHidden/>
    <w:rsid w:val="001926D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926D0"/>
    <w:pPr>
      <w:ind w:left="480" w:hanging="480"/>
    </w:pPr>
  </w:style>
  <w:style w:type="paragraph" w:styleId="Title">
    <w:name w:val="Title"/>
    <w:aliases w:val="t"/>
    <w:basedOn w:val="Normal"/>
    <w:next w:val="BodyText"/>
    <w:link w:val="TitleChar"/>
    <w:qFormat/>
    <w:rsid w:val="001926D0"/>
    <w:pPr>
      <w:keepNext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TitleNoTOC">
    <w:name w:val="Title (No TOC)"/>
    <w:aliases w:val="tn"/>
    <w:basedOn w:val="Title"/>
    <w:next w:val="BodyText"/>
    <w:rsid w:val="001926D0"/>
  </w:style>
  <w:style w:type="paragraph" w:customStyle="1" w:styleId="TitleUnderline">
    <w:name w:val="Title Underline"/>
    <w:aliases w:val="tu"/>
    <w:basedOn w:val="Normal"/>
    <w:next w:val="BodyText"/>
    <w:rsid w:val="001926D0"/>
    <w:pPr>
      <w:spacing w:after="240"/>
      <w:jc w:val="center"/>
    </w:pPr>
    <w:rPr>
      <w:b/>
      <w:caps/>
      <w:u w:val="single"/>
    </w:rPr>
  </w:style>
  <w:style w:type="paragraph" w:styleId="TOAHeading">
    <w:name w:val="toa heading"/>
    <w:basedOn w:val="Normal"/>
    <w:next w:val="Normal"/>
    <w:semiHidden/>
    <w:rsid w:val="001926D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926D0"/>
  </w:style>
  <w:style w:type="paragraph" w:styleId="TOC2">
    <w:name w:val="toc 2"/>
    <w:basedOn w:val="Normal"/>
    <w:next w:val="Normal"/>
    <w:autoRedefine/>
    <w:semiHidden/>
    <w:rsid w:val="001926D0"/>
    <w:pPr>
      <w:ind w:left="240"/>
    </w:pPr>
  </w:style>
  <w:style w:type="paragraph" w:styleId="TOC3">
    <w:name w:val="toc 3"/>
    <w:basedOn w:val="Normal"/>
    <w:next w:val="Normal"/>
    <w:autoRedefine/>
    <w:semiHidden/>
    <w:rsid w:val="001926D0"/>
    <w:pPr>
      <w:ind w:left="480"/>
    </w:pPr>
  </w:style>
  <w:style w:type="paragraph" w:styleId="TOC4">
    <w:name w:val="toc 4"/>
    <w:basedOn w:val="Normal"/>
    <w:next w:val="Normal"/>
    <w:autoRedefine/>
    <w:semiHidden/>
    <w:rsid w:val="001926D0"/>
    <w:pPr>
      <w:ind w:left="720"/>
    </w:pPr>
  </w:style>
  <w:style w:type="paragraph" w:styleId="TOC5">
    <w:name w:val="toc 5"/>
    <w:basedOn w:val="Normal"/>
    <w:next w:val="Normal"/>
    <w:autoRedefine/>
    <w:semiHidden/>
    <w:rsid w:val="001926D0"/>
    <w:pPr>
      <w:ind w:left="960"/>
    </w:pPr>
  </w:style>
  <w:style w:type="paragraph" w:styleId="TOC6">
    <w:name w:val="toc 6"/>
    <w:basedOn w:val="Normal"/>
    <w:next w:val="Normal"/>
    <w:autoRedefine/>
    <w:semiHidden/>
    <w:rsid w:val="001926D0"/>
    <w:pPr>
      <w:ind w:left="1200"/>
    </w:pPr>
  </w:style>
  <w:style w:type="paragraph" w:styleId="TOC7">
    <w:name w:val="toc 7"/>
    <w:basedOn w:val="Normal"/>
    <w:next w:val="Normal"/>
    <w:autoRedefine/>
    <w:semiHidden/>
    <w:rsid w:val="001926D0"/>
    <w:pPr>
      <w:ind w:left="1440"/>
    </w:pPr>
  </w:style>
  <w:style w:type="paragraph" w:styleId="TOC8">
    <w:name w:val="toc 8"/>
    <w:basedOn w:val="Normal"/>
    <w:next w:val="Normal"/>
    <w:autoRedefine/>
    <w:semiHidden/>
    <w:rsid w:val="001926D0"/>
    <w:pPr>
      <w:ind w:left="1680"/>
    </w:pPr>
  </w:style>
  <w:style w:type="paragraph" w:styleId="TOC9">
    <w:name w:val="toc 9"/>
    <w:basedOn w:val="Normal"/>
    <w:next w:val="Normal"/>
    <w:autoRedefine/>
    <w:semiHidden/>
    <w:rsid w:val="001926D0"/>
    <w:pPr>
      <w:ind w:left="1920"/>
    </w:pPr>
  </w:style>
  <w:style w:type="character" w:styleId="FootnoteReference">
    <w:name w:val="footnote reference"/>
    <w:semiHidden/>
    <w:rsid w:val="001B69C6"/>
    <w:rPr>
      <w:vertAlign w:val="superscript"/>
    </w:rPr>
  </w:style>
  <w:style w:type="character" w:customStyle="1" w:styleId="zzmpTrailerItem">
    <w:name w:val="zzmpTrailerItem"/>
    <w:rsid w:val="00CF74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rsid w:val="00E96DF8"/>
    <w:rPr>
      <w:sz w:val="16"/>
      <w:szCs w:val="16"/>
    </w:rPr>
  </w:style>
  <w:style w:type="paragraph" w:styleId="Revision">
    <w:name w:val="Revision"/>
    <w:hidden/>
    <w:uiPriority w:val="99"/>
    <w:semiHidden/>
    <w:rsid w:val="00E96D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4F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A6037"/>
    <w:rPr>
      <w:b/>
      <w:bCs/>
    </w:rPr>
  </w:style>
  <w:style w:type="character" w:customStyle="1" w:styleId="TitleChar">
    <w:name w:val="Title Char"/>
    <w:aliases w:val="t Char"/>
    <w:basedOn w:val="DefaultParagraphFont"/>
    <w:link w:val="Title"/>
    <w:rsid w:val="002C61FD"/>
    <w:rPr>
      <w:rFonts w:cs="Arial"/>
      <w:b/>
      <w:bCs/>
      <w:caps/>
      <w:kern w:val="28"/>
      <w:sz w:val="24"/>
      <w:szCs w:val="32"/>
    </w:rPr>
  </w:style>
  <w:style w:type="character" w:styleId="Hyperlink">
    <w:name w:val="Hyperlink"/>
    <w:basedOn w:val="DefaultParagraphFont"/>
    <w:rsid w:val="00F02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F0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3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9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9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7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2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3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0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0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5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6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3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9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7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4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1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1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0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0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6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9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7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31154-F8FC-414F-9330-5BD9A4D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cp:lastModifiedBy>DeAnne Brining</cp:lastModifiedBy>
  <cp:revision>17</cp:revision>
  <cp:lastPrinted>2021-02-22T21:11:00Z</cp:lastPrinted>
  <dcterms:created xsi:type="dcterms:W3CDTF">2020-04-07T17:02:00Z</dcterms:created>
  <dcterms:modified xsi:type="dcterms:W3CDTF">2023-01-30T17:09:00Z</dcterms:modified>
</cp:coreProperties>
</file>